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9E26" w14:textId="77777777" w:rsidR="00386243" w:rsidRPr="002F1E80" w:rsidRDefault="00386243" w:rsidP="00386243">
      <w:pPr>
        <w:rPr>
          <w:b/>
          <w:bCs/>
          <w:color w:val="00B050"/>
          <w:sz w:val="28"/>
          <w:szCs w:val="28"/>
        </w:rPr>
      </w:pPr>
      <w:r>
        <w:rPr>
          <w:b/>
          <w:bCs/>
          <w:color w:val="00B050"/>
          <w:sz w:val="28"/>
          <w:szCs w:val="28"/>
        </w:rPr>
        <w:t>2023</w:t>
      </w:r>
      <w:r w:rsidRPr="002F1E80">
        <w:rPr>
          <w:b/>
          <w:bCs/>
          <w:color w:val="00B050"/>
          <w:sz w:val="28"/>
          <w:szCs w:val="28"/>
        </w:rPr>
        <w:t xml:space="preserve"> Quality Assurance (QA) Rules, Test</w:t>
      </w:r>
      <w:r>
        <w:rPr>
          <w:b/>
          <w:bCs/>
          <w:color w:val="00B050"/>
          <w:sz w:val="28"/>
          <w:szCs w:val="28"/>
        </w:rPr>
        <w:t xml:space="preserve"> Out Opportunities and Sessions</w:t>
      </w:r>
    </w:p>
    <w:p w14:paraId="3314DF10" w14:textId="77777777" w:rsidR="00386243" w:rsidRPr="00A81CFA" w:rsidRDefault="00386243" w:rsidP="00386243">
      <w:r w:rsidRPr="00A81CFA">
        <w:t>(Quality Assurance is good from October 1, 2022, to September 30, 2023)</w:t>
      </w:r>
      <w:r w:rsidRPr="00A81CFA">
        <w:tab/>
      </w:r>
    </w:p>
    <w:p w14:paraId="42BE38B0" w14:textId="77777777" w:rsidR="00386243" w:rsidRPr="00A81CFA" w:rsidRDefault="00386243" w:rsidP="00386243"/>
    <w:p w14:paraId="1691838B" w14:textId="77777777" w:rsidR="00386243" w:rsidRPr="00A81CFA" w:rsidRDefault="00386243" w:rsidP="00386243">
      <w:pPr>
        <w:rPr>
          <w:b/>
        </w:rPr>
      </w:pPr>
      <w:r w:rsidRPr="00A81CFA">
        <w:rPr>
          <w:b/>
        </w:rPr>
        <w:t>Morrow County Rules:</w:t>
      </w:r>
      <w:r w:rsidRPr="00A81CFA">
        <w:t xml:space="preserve">  All youth project members taking livestock (market and breeding) are required to attend a quality assurance session annually or test out when eligible.  </w:t>
      </w:r>
      <w:r w:rsidRPr="00A81CFA">
        <w:rPr>
          <w:b/>
        </w:rPr>
        <w:t>Don’t Forget:  Quality Assurance must be completed by July 13 to show at the Morrow County Fair. State Fair first deadline will be June 6</w:t>
      </w:r>
      <w:r w:rsidRPr="00A81CFA">
        <w:rPr>
          <w:b/>
          <w:vertAlign w:val="superscript"/>
        </w:rPr>
        <w:t>th</w:t>
      </w:r>
      <w:r w:rsidRPr="00A81CFA">
        <w:rPr>
          <w:b/>
        </w:rPr>
        <w:t xml:space="preserve"> and will depend on the specie shown.  </w:t>
      </w:r>
    </w:p>
    <w:p w14:paraId="67702989" w14:textId="77777777" w:rsidR="00386243" w:rsidRPr="00A81CFA" w:rsidRDefault="00386243" w:rsidP="00386243"/>
    <w:p w14:paraId="54F655E5" w14:textId="77777777" w:rsidR="00386243" w:rsidRPr="00A81CFA" w:rsidRDefault="00386243" w:rsidP="00386243">
      <w:r w:rsidRPr="00A81CFA">
        <w:t xml:space="preserve">Parents/Guardians are </w:t>
      </w:r>
      <w:r w:rsidRPr="00A81CFA">
        <w:rPr>
          <w:u w:val="single"/>
        </w:rPr>
        <w:t>required</w:t>
      </w:r>
      <w:r w:rsidRPr="00A81CFA">
        <w:t xml:space="preserve"> to attend the first 2 years of a project member’s required QA sessions. **Test out opportunities are </w:t>
      </w:r>
      <w:r w:rsidRPr="00A81CFA">
        <w:rPr>
          <w:u w:val="single"/>
        </w:rPr>
        <w:t>only</w:t>
      </w:r>
      <w:r w:rsidRPr="00A81CFA">
        <w:t xml:space="preserve"> for youth in their </w:t>
      </w:r>
      <w:r w:rsidRPr="00A81CFA">
        <w:rPr>
          <w:u w:val="single"/>
        </w:rPr>
        <w:t>3</w:t>
      </w:r>
      <w:r w:rsidRPr="00A81CFA">
        <w:rPr>
          <w:u w:val="single"/>
          <w:vertAlign w:val="superscript"/>
        </w:rPr>
        <w:t>rd</w:t>
      </w:r>
      <w:r w:rsidRPr="00A81CFA">
        <w:rPr>
          <w:u w:val="single"/>
        </w:rPr>
        <w:t xml:space="preserve"> year</w:t>
      </w:r>
      <w:r w:rsidRPr="00A81CFA">
        <w:t xml:space="preserve"> or beyond and 12 years old and older as of January 1st.  Test out age groups 12 to 14 </w:t>
      </w:r>
      <w:r w:rsidRPr="00A81CFA">
        <w:rPr>
          <w:u w:val="single"/>
        </w:rPr>
        <w:t>and</w:t>
      </w:r>
      <w:r w:rsidRPr="00A81CFA">
        <w:t xml:space="preserve"> 15 and older.  Youth who pass the test at age 15 or older will not need to test nor attend a quality assurance again.</w:t>
      </w:r>
    </w:p>
    <w:p w14:paraId="094A05F7" w14:textId="77777777" w:rsidR="00386243" w:rsidRPr="00A81CFA" w:rsidRDefault="00386243" w:rsidP="00386243">
      <w:r w:rsidRPr="00A81CFA">
        <w:tab/>
      </w:r>
    </w:p>
    <w:p w14:paraId="77D38B0D" w14:textId="77777777" w:rsidR="00386243" w:rsidRPr="00A81CFA" w:rsidRDefault="00386243" w:rsidP="00386243">
      <w:pPr>
        <w:rPr>
          <w:b/>
        </w:rPr>
      </w:pPr>
      <w:r w:rsidRPr="00A81CFA">
        <w:rPr>
          <w:b/>
        </w:rPr>
        <w:t>Test Out Opportunities:</w:t>
      </w:r>
    </w:p>
    <w:p w14:paraId="098A6604" w14:textId="77777777" w:rsidR="00386243" w:rsidRPr="00A81CFA" w:rsidRDefault="00386243" w:rsidP="00386243">
      <w:r w:rsidRPr="00A81CFA">
        <w:t>County – Monday, April 20th, Ag Credit Building, 5362 US Highway 42, 2nd Floor Conference Room, 4:30 – 6:30 PM (Only for 3</w:t>
      </w:r>
      <w:r w:rsidRPr="00A81CFA">
        <w:rPr>
          <w:vertAlign w:val="superscript"/>
        </w:rPr>
        <w:t xml:space="preserve">rd </w:t>
      </w:r>
      <w:r w:rsidRPr="00A81CFA">
        <w:t>yr. and 12 and older as of 1/1)</w:t>
      </w:r>
    </w:p>
    <w:p w14:paraId="1D785756" w14:textId="77777777" w:rsidR="00386243" w:rsidRPr="00A81CFA" w:rsidRDefault="00386243" w:rsidP="00386243">
      <w:r w:rsidRPr="00A81CFA">
        <w:t xml:space="preserve">FFA Programs – Contact your Ag. teachers. </w:t>
      </w:r>
    </w:p>
    <w:p w14:paraId="2CBB3458" w14:textId="77777777" w:rsidR="00386243" w:rsidRPr="00A81CFA" w:rsidRDefault="00386243" w:rsidP="00386243">
      <w:r w:rsidRPr="00A81CFA">
        <w:tab/>
      </w:r>
    </w:p>
    <w:p w14:paraId="24D3CCFE" w14:textId="77777777" w:rsidR="00386243" w:rsidRPr="00A81CFA" w:rsidRDefault="00386243" w:rsidP="00386243">
      <w:r w:rsidRPr="00A81CFA">
        <w:rPr>
          <w:b/>
        </w:rPr>
        <w:t>Morrow County Quality Assurance Sessions and/or options:</w:t>
      </w:r>
      <w:r w:rsidRPr="00A81CFA">
        <w:rPr>
          <w:u w:val="single"/>
        </w:rPr>
        <w:t>(Mandatory w/parent for 1st/2</w:t>
      </w:r>
      <w:r w:rsidRPr="00A81CFA">
        <w:rPr>
          <w:u w:val="single"/>
          <w:vertAlign w:val="superscript"/>
        </w:rPr>
        <w:t>nd</w:t>
      </w:r>
      <w:r w:rsidRPr="00A81CFA">
        <w:rPr>
          <w:u w:val="single"/>
        </w:rPr>
        <w:t xml:space="preserve"> yr. members. Other project years can test out, attend </w:t>
      </w:r>
      <w:proofErr w:type="gramStart"/>
      <w:r w:rsidRPr="00A81CFA">
        <w:rPr>
          <w:u w:val="single"/>
        </w:rPr>
        <w:t>dates</w:t>
      </w:r>
      <w:proofErr w:type="gramEnd"/>
      <w:r w:rsidRPr="00A81CFA">
        <w:rPr>
          <w:u w:val="single"/>
        </w:rPr>
        <w:t xml:space="preserve"> or complete online program by July 13th)  </w:t>
      </w:r>
    </w:p>
    <w:p w14:paraId="6C6BE883" w14:textId="77777777" w:rsidR="00386243" w:rsidRPr="00A81CFA" w:rsidRDefault="00386243" w:rsidP="00386243">
      <w:pPr>
        <w:rPr>
          <w:b/>
          <w:bCs/>
        </w:rPr>
      </w:pPr>
      <w:r w:rsidRPr="00A81CFA">
        <w:rPr>
          <w:b/>
          <w:bCs/>
        </w:rPr>
        <w:t>County Quality Assurance Opportunities –</w:t>
      </w:r>
    </w:p>
    <w:p w14:paraId="02C3EB4B" w14:textId="77777777" w:rsidR="00386243" w:rsidRPr="00A81CFA" w:rsidRDefault="00386243" w:rsidP="00386243">
      <w:pPr>
        <w:rPr>
          <w:bCs/>
        </w:rPr>
      </w:pPr>
      <w:r w:rsidRPr="00A81CFA">
        <w:rPr>
          <w:bCs/>
        </w:rPr>
        <w:tab/>
        <w:t>March 15</w:t>
      </w:r>
      <w:r w:rsidRPr="00A81CFA">
        <w:rPr>
          <w:bCs/>
          <w:vertAlign w:val="superscript"/>
        </w:rPr>
        <w:t>th</w:t>
      </w:r>
      <w:r w:rsidRPr="00A81CFA">
        <w:rPr>
          <w:bCs/>
        </w:rPr>
        <w:t>, Beef QA, Ag Credit Building, 6:30, RSVP- 419-947-1070</w:t>
      </w:r>
    </w:p>
    <w:p w14:paraId="31265FE8" w14:textId="77777777" w:rsidR="00386243" w:rsidRPr="00A81CFA" w:rsidRDefault="00386243" w:rsidP="00386243">
      <w:r w:rsidRPr="00A81CFA">
        <w:tab/>
        <w:t>May 10th, Livestock QA General, Fair Grounds, 6:15 PM</w:t>
      </w:r>
    </w:p>
    <w:p w14:paraId="283A21F3" w14:textId="77777777" w:rsidR="00386243" w:rsidRPr="00A81CFA" w:rsidRDefault="00386243" w:rsidP="00386243">
      <w:r w:rsidRPr="00A81CFA">
        <w:t>May 15th, Livestock QA General, Fair Grounds, 6:15 PM</w:t>
      </w:r>
    </w:p>
    <w:p w14:paraId="59352983" w14:textId="77777777" w:rsidR="00386243" w:rsidRPr="00A81CFA" w:rsidRDefault="00386243" w:rsidP="00386243">
      <w:r w:rsidRPr="00A81CFA">
        <w:t xml:space="preserve">May 23rd, Livestock QA General, Fair Grounds, 6:15 </w:t>
      </w:r>
    </w:p>
    <w:p w14:paraId="6786764E" w14:textId="77777777" w:rsidR="00386243" w:rsidRPr="00A81CFA" w:rsidRDefault="00386243" w:rsidP="00386243">
      <w:pPr>
        <w:rPr>
          <w:b/>
          <w:bCs/>
        </w:rPr>
      </w:pPr>
    </w:p>
    <w:p w14:paraId="2C7587DF" w14:textId="77777777" w:rsidR="00386243" w:rsidRPr="00A81CFA" w:rsidRDefault="00386243" w:rsidP="00386243">
      <w:pPr>
        <w:rPr>
          <w:b/>
          <w:bCs/>
        </w:rPr>
      </w:pPr>
      <w:r w:rsidRPr="00A81CFA">
        <w:rPr>
          <w:b/>
          <w:bCs/>
        </w:rPr>
        <w:t xml:space="preserve">State Quality Assurance Opportunities – </w:t>
      </w:r>
    </w:p>
    <w:p w14:paraId="33EA4151" w14:textId="77777777" w:rsidR="00386243" w:rsidRPr="00A81CFA" w:rsidRDefault="00386243" w:rsidP="00386243">
      <w:r w:rsidRPr="00A81CFA">
        <w:t>Ohio Cattlemen’s Best Program (face to face), Dairy Palooza, Pork Quality Assurance (face to face, 14 and older only), BQA (face to face and approved program) Watch announcements or check ohio4h.org website.</w:t>
      </w:r>
    </w:p>
    <w:p w14:paraId="3CD888F5" w14:textId="77777777" w:rsidR="00386243" w:rsidRPr="00A81CFA" w:rsidRDefault="00386243" w:rsidP="00386243">
      <w:bookmarkStart w:id="0" w:name="_Hlk31050534"/>
    </w:p>
    <w:p w14:paraId="5A0AF23F" w14:textId="77777777" w:rsidR="00386243" w:rsidRPr="00A81CFA" w:rsidRDefault="00386243" w:rsidP="00386243">
      <w:r w:rsidRPr="00A81CFA">
        <w:rPr>
          <w:b/>
          <w:bCs/>
        </w:rPr>
        <w:t>National Online Program Option: Youth for the Quality Care of Animals (YQCA)</w:t>
      </w:r>
    </w:p>
    <w:bookmarkEnd w:id="0"/>
    <w:p w14:paraId="70FC5385" w14:textId="77777777" w:rsidR="00386243" w:rsidRPr="00A81CFA" w:rsidRDefault="00386243" w:rsidP="00386243">
      <w:r w:rsidRPr="00A81CFA">
        <w:t xml:space="preserve">Youth can go to the following website to take the age-appropriate on-line module for $12:   </w:t>
      </w:r>
      <w:hyperlink r:id="rId5" w:history="1">
        <w:r w:rsidRPr="00A81CFA">
          <w:rPr>
            <w:rStyle w:val="Hyperlink"/>
          </w:rPr>
          <w:t>https://yqcaprogram.org/</w:t>
        </w:r>
      </w:hyperlink>
    </w:p>
    <w:p w14:paraId="1B1D0018" w14:textId="77777777" w:rsidR="00386243" w:rsidRPr="00A81CFA" w:rsidRDefault="00386243" w:rsidP="00386243">
      <w:r w:rsidRPr="00A81CFA">
        <w:t>Youth who intend to show their project animal(s) at exhibition (e.g., county or state fair) have the option to complete an on-line YQCA session. For the training to meet the Ohio Youth Food Animal QA requirement for the project year:</w:t>
      </w:r>
    </w:p>
    <w:p w14:paraId="4299460D" w14:textId="77777777" w:rsidR="00386243" w:rsidRPr="00A81CFA" w:rsidRDefault="00386243" w:rsidP="00386243">
      <w:pPr>
        <w:numPr>
          <w:ilvl w:val="0"/>
          <w:numId w:val="1"/>
        </w:numPr>
      </w:pPr>
      <w:r w:rsidRPr="00A81CFA">
        <w:t>The on-line module completed MUST be for the correct 4-H age for the youth.</w:t>
      </w:r>
    </w:p>
    <w:p w14:paraId="0D213672" w14:textId="77777777" w:rsidR="00386243" w:rsidRPr="00A81CFA" w:rsidRDefault="00386243" w:rsidP="00386243">
      <w:pPr>
        <w:numPr>
          <w:ilvl w:val="0"/>
          <w:numId w:val="1"/>
        </w:numPr>
      </w:pPr>
      <w:r w:rsidRPr="00A81CFA">
        <w:t>1</w:t>
      </w:r>
      <w:r w:rsidRPr="00A81CFA">
        <w:rPr>
          <w:vertAlign w:val="superscript"/>
        </w:rPr>
        <w:t>st</w:t>
      </w:r>
      <w:r w:rsidRPr="00A81CFA">
        <w:t xml:space="preserve"> and 2</w:t>
      </w:r>
      <w:r w:rsidRPr="00A81CFA">
        <w:rPr>
          <w:vertAlign w:val="superscript"/>
        </w:rPr>
        <w:t>nd</w:t>
      </w:r>
      <w:r w:rsidRPr="00A81CFA">
        <w:t xml:space="preserve"> year members parents must attend an in </w:t>
      </w:r>
      <w:proofErr w:type="gramStart"/>
      <w:r w:rsidRPr="00A81CFA">
        <w:t>person</w:t>
      </w:r>
      <w:proofErr w:type="gramEnd"/>
    </w:p>
    <w:p w14:paraId="4E325F19" w14:textId="77777777" w:rsidR="00386243" w:rsidRPr="00A81CFA" w:rsidRDefault="00386243" w:rsidP="00386243">
      <w:pPr>
        <w:numPr>
          <w:ilvl w:val="0"/>
          <w:numId w:val="1"/>
        </w:numPr>
      </w:pPr>
      <w:r w:rsidRPr="00A81CFA">
        <w:t>The on-line session must be completed at least 45 days prior to the start of exhibition. July 13 for Morrow County.</w:t>
      </w:r>
    </w:p>
    <w:p w14:paraId="7D7717F2" w14:textId="77777777" w:rsidR="00386243" w:rsidRPr="00A81CFA" w:rsidRDefault="00386243" w:rsidP="00386243"/>
    <w:p w14:paraId="5CDEA542" w14:textId="77777777" w:rsidR="00386243" w:rsidRPr="00F67B5E" w:rsidRDefault="00386243" w:rsidP="00386243">
      <w:r w:rsidRPr="00A81CFA">
        <w:rPr>
          <w:b/>
          <w:bCs/>
        </w:rPr>
        <w:t xml:space="preserve">Horse Projects: </w:t>
      </w:r>
      <w:proofErr w:type="spellStart"/>
      <w:r w:rsidRPr="00A81CFA">
        <w:t>Equistep</w:t>
      </w:r>
      <w:proofErr w:type="spellEnd"/>
      <w:r w:rsidRPr="00A81CFA">
        <w:t xml:space="preserve"> online program is required and due by June 1</w:t>
      </w:r>
      <w:r w:rsidRPr="00A81CFA">
        <w:rPr>
          <w:vertAlign w:val="superscript"/>
        </w:rPr>
        <w:t>st</w:t>
      </w:r>
      <w:r w:rsidRPr="00A81CFA">
        <w:t xml:space="preserve">. QA does not count for this program. </w:t>
      </w:r>
      <w:hyperlink r:id="rId6" w:history="1">
        <w:r w:rsidRPr="00A81CFA">
          <w:rPr>
            <w:rStyle w:val="Hyperlink"/>
          </w:rPr>
          <w:t>https://ohio4h.org/animalsciences/horse</w:t>
        </w:r>
      </w:hyperlink>
    </w:p>
    <w:p w14:paraId="6476C90A" w14:textId="77777777" w:rsidR="00386243" w:rsidRPr="00571FD8" w:rsidRDefault="00386243" w:rsidP="00386243">
      <w:pPr>
        <w:rPr>
          <w:b/>
          <w:bCs/>
          <w:color w:val="00B050"/>
          <w:sz w:val="28"/>
          <w:szCs w:val="28"/>
        </w:rPr>
      </w:pPr>
    </w:p>
    <w:sectPr w:rsidR="00386243" w:rsidRPr="0057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w w:val="100"/>
        <w:sz w:val="22"/>
        <w:szCs w:val="22"/>
      </w:rPr>
    </w:lvl>
    <w:lvl w:ilvl="1">
      <w:numFmt w:val="bullet"/>
      <w:lvlText w:val="•"/>
      <w:lvlJc w:val="left"/>
      <w:pPr>
        <w:ind w:left="1714" w:hanging="361"/>
      </w:pPr>
    </w:lvl>
    <w:lvl w:ilvl="2">
      <w:numFmt w:val="bullet"/>
      <w:lvlText w:val="•"/>
      <w:lvlJc w:val="left"/>
      <w:pPr>
        <w:ind w:left="2588" w:hanging="361"/>
      </w:pPr>
    </w:lvl>
    <w:lvl w:ilvl="3">
      <w:numFmt w:val="bullet"/>
      <w:lvlText w:val="•"/>
      <w:lvlJc w:val="left"/>
      <w:pPr>
        <w:ind w:left="3462" w:hanging="361"/>
      </w:pPr>
    </w:lvl>
    <w:lvl w:ilvl="4">
      <w:numFmt w:val="bullet"/>
      <w:lvlText w:val="•"/>
      <w:lvlJc w:val="left"/>
      <w:pPr>
        <w:ind w:left="4336" w:hanging="361"/>
      </w:pPr>
    </w:lvl>
    <w:lvl w:ilvl="5">
      <w:numFmt w:val="bullet"/>
      <w:lvlText w:val="•"/>
      <w:lvlJc w:val="left"/>
      <w:pPr>
        <w:ind w:left="5210" w:hanging="361"/>
      </w:pPr>
    </w:lvl>
    <w:lvl w:ilvl="6">
      <w:numFmt w:val="bullet"/>
      <w:lvlText w:val="•"/>
      <w:lvlJc w:val="left"/>
      <w:pPr>
        <w:ind w:left="6084" w:hanging="361"/>
      </w:pPr>
    </w:lvl>
    <w:lvl w:ilvl="7">
      <w:numFmt w:val="bullet"/>
      <w:lvlText w:val="•"/>
      <w:lvlJc w:val="left"/>
      <w:pPr>
        <w:ind w:left="6958" w:hanging="361"/>
      </w:pPr>
    </w:lvl>
    <w:lvl w:ilvl="8">
      <w:numFmt w:val="bullet"/>
      <w:lvlText w:val="•"/>
      <w:lvlJc w:val="left"/>
      <w:pPr>
        <w:ind w:left="7832" w:hanging="361"/>
      </w:pPr>
    </w:lvl>
  </w:abstractNum>
  <w:num w:numId="1" w16cid:durableId="100729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43"/>
    <w:rsid w:val="00386243"/>
    <w:rsid w:val="007777F2"/>
    <w:rsid w:val="00976BDC"/>
    <w:rsid w:val="00D0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B6B4"/>
  <w15:chartTrackingRefBased/>
  <w15:docId w15:val="{516DE644-58DC-47C1-B127-26D98FF7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6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io4h.org/animalsciences/horse" TargetMode="External"/><Relationship Id="rId5" Type="http://schemas.openxmlformats.org/officeDocument/2006/relationships/hyperlink" Target="https://yqcaprogr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Ufferman, Elizabeth</dc:creator>
  <cp:keywords/>
  <dc:description/>
  <cp:lastModifiedBy>Ufferman, Elizabeth</cp:lastModifiedBy>
  <cp:revision>1</cp:revision>
  <dcterms:created xsi:type="dcterms:W3CDTF">2023-04-14T19:48:00Z</dcterms:created>
  <dcterms:modified xsi:type="dcterms:W3CDTF">2023-04-14T19:49:00Z</dcterms:modified>
</cp:coreProperties>
</file>